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13AB" w:rsidRDefault="00611453" w:rsidP="00611453">
      <w:pPr>
        <w:jc w:val="center"/>
        <w:rPr>
          <w:b/>
          <w:bCs/>
          <w:sz w:val="28"/>
          <w:szCs w:val="28"/>
          <w:u w:val="single"/>
        </w:rPr>
      </w:pPr>
      <w:r w:rsidRPr="00611453">
        <w:rPr>
          <w:b/>
          <w:bCs/>
          <w:sz w:val="28"/>
          <w:szCs w:val="28"/>
          <w:u w:val="single"/>
        </w:rPr>
        <w:t>Gu</w:t>
      </w:r>
      <w:r>
        <w:rPr>
          <w:b/>
          <w:bCs/>
          <w:sz w:val="28"/>
          <w:szCs w:val="28"/>
          <w:u w:val="single"/>
        </w:rPr>
        <w:t>ía</w:t>
      </w:r>
      <w:r w:rsidRPr="00611453">
        <w:rPr>
          <w:b/>
          <w:bCs/>
          <w:sz w:val="28"/>
          <w:szCs w:val="28"/>
          <w:u w:val="single"/>
        </w:rPr>
        <w:t xml:space="preserve"> de Instalaci</w:t>
      </w:r>
      <w:r>
        <w:rPr>
          <w:b/>
          <w:bCs/>
          <w:sz w:val="28"/>
          <w:szCs w:val="28"/>
          <w:u w:val="single"/>
        </w:rPr>
        <w:t>ó</w:t>
      </w:r>
      <w:r w:rsidRPr="00611453">
        <w:rPr>
          <w:b/>
          <w:bCs/>
          <w:sz w:val="28"/>
          <w:szCs w:val="28"/>
          <w:u w:val="single"/>
        </w:rPr>
        <w:t xml:space="preserve">n y uso de la herramienta </w:t>
      </w:r>
      <w:proofErr w:type="spellStart"/>
      <w:r w:rsidRPr="00611453">
        <w:rPr>
          <w:b/>
          <w:bCs/>
          <w:sz w:val="28"/>
          <w:szCs w:val="28"/>
          <w:u w:val="single"/>
        </w:rPr>
        <w:t>Checkstyle</w:t>
      </w:r>
      <w:proofErr w:type="spellEnd"/>
      <w:r w:rsidRPr="00611453">
        <w:rPr>
          <w:b/>
          <w:bCs/>
          <w:sz w:val="28"/>
          <w:szCs w:val="28"/>
          <w:u w:val="single"/>
        </w:rPr>
        <w:t xml:space="preserve"> en Eclipse</w:t>
      </w:r>
    </w:p>
    <w:p w:rsidR="00611453" w:rsidRDefault="00611453" w:rsidP="00611453">
      <w:pPr>
        <w:jc w:val="center"/>
        <w:rPr>
          <w:b/>
          <w:bCs/>
          <w:sz w:val="28"/>
          <w:szCs w:val="28"/>
          <w:u w:val="single"/>
        </w:rPr>
      </w:pPr>
    </w:p>
    <w:p w:rsidR="00611453" w:rsidRDefault="00611453" w:rsidP="00611453">
      <w:pPr>
        <w:rPr>
          <w:sz w:val="20"/>
          <w:szCs w:val="20"/>
        </w:rPr>
      </w:pPr>
      <w:proofErr w:type="spellStart"/>
      <w:r>
        <w:rPr>
          <w:sz w:val="20"/>
          <w:szCs w:val="20"/>
        </w:rPr>
        <w:t>Checkstyle</w:t>
      </w:r>
      <w:proofErr w:type="spellEnd"/>
      <w:r>
        <w:rPr>
          <w:sz w:val="20"/>
          <w:szCs w:val="20"/>
        </w:rPr>
        <w:t xml:space="preserve"> es una herramienta de calidad de código encargada de validar los estándares de construcción de un desarrollo. Esto quiere decir que comprueba la sintaxis de un código fuente desarrollado, encontrando las ocurrencias de un determinado problema que haya sido anteriormente configurado para ser detectado.</w:t>
      </w:r>
    </w:p>
    <w:p w:rsidR="00611453" w:rsidRDefault="00611453" w:rsidP="00611453">
      <w:pPr>
        <w:rPr>
          <w:sz w:val="20"/>
          <w:szCs w:val="20"/>
        </w:rPr>
      </w:pPr>
    </w:p>
    <w:p w:rsidR="00611453" w:rsidRDefault="00611453" w:rsidP="00611453">
      <w:pPr>
        <w:rPr>
          <w:sz w:val="20"/>
          <w:szCs w:val="20"/>
        </w:rPr>
      </w:pPr>
      <w:bookmarkStart w:id="0" w:name="_GoBack"/>
      <w:bookmarkEnd w:id="0"/>
      <w:r>
        <w:rPr>
          <w:sz w:val="20"/>
          <w:szCs w:val="20"/>
        </w:rPr>
        <w:t>Para poder instalar y usar la herramienta en nuestros equipos deberemos seguir los siguientes pasos.</w:t>
      </w:r>
    </w:p>
    <w:p w:rsidR="00611453" w:rsidRDefault="00611453" w:rsidP="00611453">
      <w:pPr>
        <w:rPr>
          <w:sz w:val="20"/>
          <w:szCs w:val="20"/>
        </w:rPr>
      </w:pPr>
    </w:p>
    <w:p w:rsidR="00611453" w:rsidRDefault="00611453" w:rsidP="00611453">
      <w:pPr>
        <w:rPr>
          <w:sz w:val="20"/>
          <w:szCs w:val="20"/>
        </w:rPr>
      </w:pPr>
      <w:r>
        <w:rPr>
          <w:sz w:val="20"/>
          <w:szCs w:val="20"/>
        </w:rPr>
        <w:t>Abrimos Eclipse y una vez ejecutado seguiremos las instrucciones de las siguientes imágenes.</w:t>
      </w:r>
    </w:p>
    <w:p w:rsidR="00611453" w:rsidRDefault="00611453" w:rsidP="00611453">
      <w:pPr>
        <w:rPr>
          <w:sz w:val="20"/>
          <w:szCs w:val="20"/>
        </w:rPr>
      </w:pPr>
    </w:p>
    <w:p w:rsidR="00E27891" w:rsidRDefault="00E27891" w:rsidP="00611453">
      <w:pPr>
        <w:rPr>
          <w:sz w:val="20"/>
          <w:szCs w:val="20"/>
        </w:rPr>
      </w:pPr>
    </w:p>
    <w:p w:rsidR="00611453" w:rsidRDefault="00611453" w:rsidP="00611453">
      <w:pPr>
        <w:rPr>
          <w:sz w:val="20"/>
          <w:szCs w:val="20"/>
        </w:rPr>
      </w:pPr>
      <w:proofErr w:type="spellStart"/>
      <w:r>
        <w:rPr>
          <w:sz w:val="20"/>
          <w:szCs w:val="20"/>
        </w:rPr>
        <w:t>Help</w:t>
      </w:r>
      <w:proofErr w:type="spellEnd"/>
      <w:r>
        <w:rPr>
          <w:sz w:val="20"/>
          <w:szCs w:val="20"/>
        </w:rPr>
        <w:t xml:space="preserve"> &gt; Eclipse Marketplace</w:t>
      </w:r>
    </w:p>
    <w:p w:rsidR="00E27891" w:rsidRDefault="00E27891" w:rsidP="00611453">
      <w:pPr>
        <w:rPr>
          <w:sz w:val="20"/>
          <w:szCs w:val="20"/>
        </w:rPr>
      </w:pPr>
    </w:p>
    <w:p w:rsidR="00611453" w:rsidRDefault="00E27891" w:rsidP="00611453">
      <w:pPr>
        <w:rPr>
          <w:sz w:val="20"/>
          <w:szCs w:val="20"/>
        </w:rPr>
      </w:pPr>
      <w:r>
        <w:rPr>
          <w:noProof/>
          <w:sz w:val="20"/>
          <w:szCs w:val="20"/>
        </w:rPr>
        <w:drawing>
          <wp:inline distT="0" distB="0" distL="0" distR="0">
            <wp:extent cx="5396230" cy="3372485"/>
            <wp:effectExtent l="0" t="0" r="1270" b="5715"/>
            <wp:docPr id="1" name="Imagen 1" descr="Imagen que contiene captura de pantalla, ordenador, portáti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1-09 a las 13.27.4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611453" w:rsidRDefault="00611453"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611453" w:rsidRDefault="00611453" w:rsidP="00611453">
      <w:pPr>
        <w:rPr>
          <w:sz w:val="20"/>
          <w:szCs w:val="20"/>
        </w:rPr>
      </w:pPr>
      <w:r>
        <w:rPr>
          <w:sz w:val="20"/>
          <w:szCs w:val="20"/>
        </w:rPr>
        <w:lastRenderedPageBreak/>
        <w:t xml:space="preserve">Introducimos </w:t>
      </w:r>
      <w:proofErr w:type="spellStart"/>
      <w:r>
        <w:rPr>
          <w:sz w:val="20"/>
          <w:szCs w:val="20"/>
        </w:rPr>
        <w:t>checkstyle</w:t>
      </w:r>
      <w:proofErr w:type="spellEnd"/>
      <w:r>
        <w:rPr>
          <w:sz w:val="20"/>
          <w:szCs w:val="20"/>
        </w:rPr>
        <w:t xml:space="preserve"> en el campo de búsqueda y presionamos </w:t>
      </w:r>
      <w:proofErr w:type="spellStart"/>
      <w:r>
        <w:rPr>
          <w:sz w:val="20"/>
          <w:szCs w:val="20"/>
        </w:rPr>
        <w:t>Go</w:t>
      </w:r>
      <w:proofErr w:type="spellEnd"/>
    </w:p>
    <w:p w:rsidR="00611453" w:rsidRDefault="00611453" w:rsidP="00611453">
      <w:pPr>
        <w:rPr>
          <w:sz w:val="20"/>
          <w:szCs w:val="20"/>
        </w:rPr>
      </w:pPr>
    </w:p>
    <w:p w:rsidR="00611453" w:rsidRDefault="00E27891" w:rsidP="00611453">
      <w:pPr>
        <w:rPr>
          <w:sz w:val="20"/>
          <w:szCs w:val="20"/>
        </w:rPr>
      </w:pPr>
      <w:r>
        <w:rPr>
          <w:noProof/>
          <w:sz w:val="20"/>
          <w:szCs w:val="20"/>
        </w:rPr>
        <w:drawing>
          <wp:inline distT="0" distB="0" distL="0" distR="0">
            <wp:extent cx="5396230" cy="3372485"/>
            <wp:effectExtent l="0" t="0" r="1270" b="5715"/>
            <wp:docPr id="2" name="Imagen 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1-09 a las 13.29.1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611453" w:rsidRDefault="00611453" w:rsidP="00611453">
      <w:pPr>
        <w:rPr>
          <w:sz w:val="20"/>
          <w:szCs w:val="20"/>
        </w:rPr>
      </w:pPr>
    </w:p>
    <w:p w:rsidR="00E27891" w:rsidRDefault="00E27891" w:rsidP="00611453">
      <w:pPr>
        <w:rPr>
          <w:sz w:val="20"/>
          <w:szCs w:val="20"/>
        </w:rPr>
      </w:pPr>
    </w:p>
    <w:p w:rsidR="00611453" w:rsidRDefault="00611453" w:rsidP="00611453">
      <w:pPr>
        <w:rPr>
          <w:sz w:val="20"/>
          <w:szCs w:val="20"/>
        </w:rPr>
      </w:pPr>
      <w:r>
        <w:rPr>
          <w:sz w:val="20"/>
          <w:szCs w:val="20"/>
        </w:rPr>
        <w:t xml:space="preserve">Instalamos </w:t>
      </w:r>
      <w:proofErr w:type="spellStart"/>
      <w:r>
        <w:rPr>
          <w:sz w:val="20"/>
          <w:szCs w:val="20"/>
        </w:rPr>
        <w:t>Checkstyle</w:t>
      </w:r>
      <w:proofErr w:type="spellEnd"/>
      <w:r>
        <w:rPr>
          <w:sz w:val="20"/>
          <w:szCs w:val="20"/>
        </w:rPr>
        <w:t xml:space="preserve"> Plug-in 8.27.0</w:t>
      </w:r>
    </w:p>
    <w:p w:rsidR="00611453" w:rsidRDefault="00611453" w:rsidP="00611453">
      <w:pPr>
        <w:rPr>
          <w:sz w:val="20"/>
          <w:szCs w:val="20"/>
        </w:rPr>
      </w:pPr>
    </w:p>
    <w:p w:rsidR="00611453" w:rsidRDefault="00E27891" w:rsidP="00611453">
      <w:pPr>
        <w:rPr>
          <w:sz w:val="20"/>
          <w:szCs w:val="20"/>
        </w:rPr>
      </w:pPr>
      <w:r>
        <w:rPr>
          <w:noProof/>
          <w:sz w:val="20"/>
          <w:szCs w:val="20"/>
        </w:rPr>
        <w:drawing>
          <wp:inline distT="0" distB="0" distL="0" distR="0">
            <wp:extent cx="5396230" cy="3372485"/>
            <wp:effectExtent l="0" t="0" r="1270" b="5715"/>
            <wp:docPr id="3" name="Imagen 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1-09 a las 13.29.3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611453" w:rsidRDefault="00611453"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611453" w:rsidRDefault="00611453" w:rsidP="00611453">
      <w:pPr>
        <w:rPr>
          <w:sz w:val="20"/>
          <w:szCs w:val="20"/>
        </w:rPr>
      </w:pPr>
      <w:r>
        <w:rPr>
          <w:sz w:val="20"/>
          <w:szCs w:val="20"/>
        </w:rPr>
        <w:t xml:space="preserve">Aceptamos los términos y presionamos en </w:t>
      </w:r>
      <w:proofErr w:type="spellStart"/>
      <w:r>
        <w:rPr>
          <w:sz w:val="20"/>
          <w:szCs w:val="20"/>
        </w:rPr>
        <w:t>Finish</w:t>
      </w:r>
      <w:proofErr w:type="spellEnd"/>
    </w:p>
    <w:p w:rsidR="00E27891" w:rsidRDefault="00E27891" w:rsidP="00611453">
      <w:pPr>
        <w:rPr>
          <w:sz w:val="20"/>
          <w:szCs w:val="20"/>
        </w:rPr>
      </w:pPr>
    </w:p>
    <w:p w:rsidR="00611453" w:rsidRDefault="00E27891" w:rsidP="00611453">
      <w:pPr>
        <w:rPr>
          <w:sz w:val="20"/>
          <w:szCs w:val="20"/>
        </w:rPr>
      </w:pPr>
      <w:r>
        <w:rPr>
          <w:noProof/>
          <w:sz w:val="20"/>
          <w:szCs w:val="20"/>
        </w:rPr>
        <w:drawing>
          <wp:inline distT="0" distB="0" distL="0" distR="0">
            <wp:extent cx="5396230" cy="3372485"/>
            <wp:effectExtent l="0" t="0" r="1270" b="5715"/>
            <wp:docPr id="4" name="Imagen 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1-09 a las 13.55.5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D620D9" w:rsidRDefault="00D620D9" w:rsidP="00611453">
      <w:pPr>
        <w:rPr>
          <w:sz w:val="20"/>
          <w:szCs w:val="20"/>
        </w:rPr>
      </w:pPr>
    </w:p>
    <w:p w:rsidR="00E27891" w:rsidRDefault="00E27891" w:rsidP="00611453">
      <w:pPr>
        <w:rPr>
          <w:sz w:val="20"/>
          <w:szCs w:val="20"/>
        </w:rPr>
      </w:pPr>
    </w:p>
    <w:p w:rsidR="00D620D9" w:rsidRDefault="00D620D9" w:rsidP="00611453">
      <w:pPr>
        <w:rPr>
          <w:sz w:val="20"/>
          <w:szCs w:val="20"/>
        </w:rPr>
      </w:pPr>
      <w:r>
        <w:rPr>
          <w:sz w:val="20"/>
          <w:szCs w:val="20"/>
        </w:rPr>
        <w:t xml:space="preserve">Una vez instalado el </w:t>
      </w:r>
      <w:proofErr w:type="spellStart"/>
      <w:r w:rsidR="009212C9">
        <w:rPr>
          <w:sz w:val="20"/>
          <w:szCs w:val="20"/>
        </w:rPr>
        <w:t>plug</w:t>
      </w:r>
      <w:proofErr w:type="spellEnd"/>
      <w:r w:rsidR="009212C9">
        <w:rPr>
          <w:sz w:val="20"/>
          <w:szCs w:val="20"/>
        </w:rPr>
        <w:t>-in nos saldrá una ventana emergente para reiniciar Eclipse, reiniciamos</w:t>
      </w:r>
    </w:p>
    <w:p w:rsidR="009212C9" w:rsidRDefault="009212C9" w:rsidP="00611453">
      <w:pPr>
        <w:rPr>
          <w:sz w:val="20"/>
          <w:szCs w:val="20"/>
        </w:rPr>
      </w:pPr>
    </w:p>
    <w:p w:rsidR="009212C9" w:rsidRDefault="00E27891" w:rsidP="00611453">
      <w:pPr>
        <w:rPr>
          <w:sz w:val="20"/>
          <w:szCs w:val="20"/>
        </w:rPr>
      </w:pPr>
      <w:r>
        <w:rPr>
          <w:noProof/>
          <w:sz w:val="20"/>
          <w:szCs w:val="20"/>
        </w:rPr>
        <w:drawing>
          <wp:inline distT="0" distB="0" distL="0" distR="0">
            <wp:extent cx="5396230" cy="3372485"/>
            <wp:effectExtent l="0" t="0" r="1270" b="5715"/>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1-09 a las 13.56.0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9212C9" w:rsidRDefault="009212C9"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E27891" w:rsidRDefault="00E27891" w:rsidP="00611453">
      <w:pPr>
        <w:rPr>
          <w:sz w:val="20"/>
          <w:szCs w:val="20"/>
        </w:rPr>
      </w:pPr>
    </w:p>
    <w:p w:rsidR="009212C9" w:rsidRDefault="009212C9" w:rsidP="00611453">
      <w:pPr>
        <w:rPr>
          <w:sz w:val="20"/>
          <w:szCs w:val="20"/>
        </w:rPr>
      </w:pPr>
      <w:r>
        <w:rPr>
          <w:sz w:val="20"/>
          <w:szCs w:val="20"/>
        </w:rPr>
        <w:t xml:space="preserve">Una vez reiniciado, seleccionamos el archivo a validar. </w:t>
      </w:r>
    </w:p>
    <w:p w:rsidR="009212C9" w:rsidRDefault="009212C9" w:rsidP="00611453">
      <w:pPr>
        <w:rPr>
          <w:sz w:val="20"/>
          <w:szCs w:val="20"/>
          <w:lang w:val="en-US"/>
        </w:rPr>
      </w:pPr>
      <w:proofErr w:type="spellStart"/>
      <w:r w:rsidRPr="00E27891">
        <w:rPr>
          <w:sz w:val="20"/>
          <w:szCs w:val="20"/>
          <w:lang w:val="en-US"/>
        </w:rPr>
        <w:t>Presionamos</w:t>
      </w:r>
      <w:proofErr w:type="spellEnd"/>
      <w:r w:rsidRPr="00E27891">
        <w:rPr>
          <w:sz w:val="20"/>
          <w:szCs w:val="20"/>
          <w:lang w:val="en-US"/>
        </w:rPr>
        <w:t xml:space="preserve"> </w:t>
      </w:r>
      <w:proofErr w:type="spellStart"/>
      <w:r w:rsidRPr="00E27891">
        <w:rPr>
          <w:sz w:val="20"/>
          <w:szCs w:val="20"/>
          <w:lang w:val="en-US"/>
        </w:rPr>
        <w:t>clic</w:t>
      </w:r>
      <w:proofErr w:type="spellEnd"/>
      <w:r w:rsidRPr="00E27891">
        <w:rPr>
          <w:sz w:val="20"/>
          <w:szCs w:val="20"/>
          <w:lang w:val="en-US"/>
        </w:rPr>
        <w:t xml:space="preserve"> derecho </w:t>
      </w:r>
      <w:proofErr w:type="spellStart"/>
      <w:r w:rsidRPr="00E27891">
        <w:rPr>
          <w:sz w:val="20"/>
          <w:szCs w:val="20"/>
          <w:lang w:val="en-US"/>
        </w:rPr>
        <w:t>sobre</w:t>
      </w:r>
      <w:proofErr w:type="spellEnd"/>
      <w:r w:rsidRPr="00E27891">
        <w:rPr>
          <w:sz w:val="20"/>
          <w:szCs w:val="20"/>
          <w:lang w:val="en-US"/>
        </w:rPr>
        <w:t xml:space="preserve"> </w:t>
      </w:r>
      <w:proofErr w:type="spellStart"/>
      <w:r w:rsidRPr="00E27891">
        <w:rPr>
          <w:sz w:val="20"/>
          <w:szCs w:val="20"/>
          <w:lang w:val="en-US"/>
        </w:rPr>
        <w:t>él</w:t>
      </w:r>
      <w:proofErr w:type="spellEnd"/>
      <w:r w:rsidRPr="00E27891">
        <w:rPr>
          <w:sz w:val="20"/>
          <w:szCs w:val="20"/>
          <w:lang w:val="en-US"/>
        </w:rPr>
        <w:t xml:space="preserve"> &gt; </w:t>
      </w:r>
      <w:proofErr w:type="spellStart"/>
      <w:r w:rsidRPr="00E27891">
        <w:rPr>
          <w:sz w:val="20"/>
          <w:szCs w:val="20"/>
          <w:lang w:val="en-US"/>
        </w:rPr>
        <w:t>Checkstyl</w:t>
      </w:r>
      <w:r w:rsidR="00E27891" w:rsidRPr="00E27891">
        <w:rPr>
          <w:sz w:val="20"/>
          <w:szCs w:val="20"/>
          <w:lang w:val="en-US"/>
        </w:rPr>
        <w:t>e</w:t>
      </w:r>
      <w:proofErr w:type="spellEnd"/>
      <w:r w:rsidR="00E27891" w:rsidRPr="00E27891">
        <w:rPr>
          <w:sz w:val="20"/>
          <w:szCs w:val="20"/>
          <w:lang w:val="en-US"/>
        </w:rPr>
        <w:t xml:space="preserve"> &gt; Check code with </w:t>
      </w:r>
      <w:proofErr w:type="spellStart"/>
      <w:r w:rsidR="00E27891" w:rsidRPr="00E27891">
        <w:rPr>
          <w:sz w:val="20"/>
          <w:szCs w:val="20"/>
          <w:lang w:val="en-US"/>
        </w:rPr>
        <w:t>Checks</w:t>
      </w:r>
      <w:r w:rsidR="00E27891">
        <w:rPr>
          <w:sz w:val="20"/>
          <w:szCs w:val="20"/>
          <w:lang w:val="en-US"/>
        </w:rPr>
        <w:t>tyle</w:t>
      </w:r>
      <w:proofErr w:type="spellEnd"/>
    </w:p>
    <w:p w:rsidR="00E27891" w:rsidRPr="00E27891" w:rsidRDefault="00E27891" w:rsidP="00611453">
      <w:pPr>
        <w:rPr>
          <w:sz w:val="20"/>
          <w:szCs w:val="20"/>
          <w:lang w:val="en-US"/>
        </w:rPr>
      </w:pPr>
    </w:p>
    <w:p w:rsidR="00611453" w:rsidRDefault="00E27891" w:rsidP="00611453">
      <w:pPr>
        <w:rPr>
          <w:sz w:val="20"/>
          <w:szCs w:val="20"/>
          <w:lang w:val="en-US"/>
        </w:rPr>
      </w:pPr>
      <w:r>
        <w:rPr>
          <w:noProof/>
          <w:sz w:val="20"/>
          <w:szCs w:val="20"/>
          <w:lang w:val="en-US"/>
        </w:rPr>
        <w:drawing>
          <wp:inline distT="0" distB="0" distL="0" distR="0">
            <wp:extent cx="5396230" cy="3372485"/>
            <wp:effectExtent l="0" t="0" r="1270" b="5715"/>
            <wp:docPr id="6" name="Imagen 6" descr="Imagen que contiene captura de pantalla, portátil, ordenador,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1-09 a las 14.06.5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186134" w:rsidRDefault="00186134" w:rsidP="00611453">
      <w:pPr>
        <w:rPr>
          <w:sz w:val="20"/>
          <w:szCs w:val="20"/>
          <w:lang w:val="en-US"/>
        </w:rPr>
      </w:pPr>
    </w:p>
    <w:p w:rsidR="00186134" w:rsidRDefault="00186134" w:rsidP="00611453">
      <w:pPr>
        <w:rPr>
          <w:sz w:val="20"/>
          <w:szCs w:val="20"/>
          <w:lang w:val="en-US"/>
        </w:rPr>
      </w:pPr>
    </w:p>
    <w:p w:rsidR="001D504A" w:rsidRDefault="001D504A" w:rsidP="00611453">
      <w:pPr>
        <w:rPr>
          <w:sz w:val="20"/>
          <w:szCs w:val="20"/>
        </w:rPr>
      </w:pPr>
      <w:r>
        <w:rPr>
          <w:sz w:val="20"/>
          <w:szCs w:val="20"/>
        </w:rPr>
        <w:t>Una vez realizado el paso anterior, en el código nos aparecerán las siguientes lupas con las correspondientes mejoras al código según los estándares.</w:t>
      </w:r>
    </w:p>
    <w:p w:rsidR="001D504A" w:rsidRDefault="001D504A" w:rsidP="00611453">
      <w:pPr>
        <w:rPr>
          <w:sz w:val="20"/>
          <w:szCs w:val="20"/>
        </w:rPr>
      </w:pPr>
    </w:p>
    <w:p w:rsidR="00186134" w:rsidRDefault="001D504A" w:rsidP="00611453">
      <w:pPr>
        <w:rPr>
          <w:sz w:val="20"/>
          <w:szCs w:val="20"/>
        </w:rPr>
      </w:pPr>
      <w:r>
        <w:rPr>
          <w:noProof/>
          <w:sz w:val="20"/>
          <w:szCs w:val="20"/>
        </w:rPr>
        <w:drawing>
          <wp:inline distT="0" distB="0" distL="0" distR="0">
            <wp:extent cx="5396230" cy="3372485"/>
            <wp:effectExtent l="0" t="0" r="1270" b="5715"/>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1-09 a las 18.38.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7941BA" w:rsidRDefault="007941BA" w:rsidP="00611453">
      <w:pPr>
        <w:rPr>
          <w:sz w:val="20"/>
          <w:szCs w:val="20"/>
        </w:rPr>
      </w:pPr>
    </w:p>
    <w:p w:rsidR="007941BA" w:rsidRDefault="007941BA" w:rsidP="00611453">
      <w:pPr>
        <w:rPr>
          <w:sz w:val="20"/>
          <w:szCs w:val="20"/>
        </w:rPr>
      </w:pPr>
      <w:r>
        <w:rPr>
          <w:sz w:val="20"/>
          <w:szCs w:val="20"/>
        </w:rPr>
        <w:lastRenderedPageBreak/>
        <w:t>Las reglas aplicables se pueden configurar de la siguiente manera, Eclipse &gt; Preferencias</w:t>
      </w:r>
    </w:p>
    <w:p w:rsidR="007941BA" w:rsidRDefault="007941BA" w:rsidP="00611453">
      <w:pPr>
        <w:rPr>
          <w:sz w:val="20"/>
          <w:szCs w:val="20"/>
        </w:rPr>
      </w:pPr>
    </w:p>
    <w:p w:rsidR="007941BA" w:rsidRDefault="007941BA" w:rsidP="00611453">
      <w:pPr>
        <w:rPr>
          <w:sz w:val="20"/>
          <w:szCs w:val="20"/>
        </w:rPr>
      </w:pPr>
      <w:r>
        <w:rPr>
          <w:noProof/>
          <w:sz w:val="20"/>
          <w:szCs w:val="20"/>
        </w:rPr>
        <w:drawing>
          <wp:inline distT="0" distB="0" distL="0" distR="0">
            <wp:extent cx="5396230" cy="3372485"/>
            <wp:effectExtent l="0" t="0" r="1270" b="5715"/>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1-10 a las 0.03.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7941BA" w:rsidRDefault="007941BA" w:rsidP="00611453">
      <w:pPr>
        <w:rPr>
          <w:sz w:val="20"/>
          <w:szCs w:val="20"/>
        </w:rPr>
      </w:pPr>
    </w:p>
    <w:p w:rsidR="007941BA" w:rsidRDefault="007941BA" w:rsidP="00611453">
      <w:pPr>
        <w:rPr>
          <w:sz w:val="20"/>
          <w:szCs w:val="20"/>
        </w:rPr>
      </w:pPr>
    </w:p>
    <w:p w:rsidR="007941BA" w:rsidRDefault="007941BA" w:rsidP="00611453">
      <w:pPr>
        <w:rPr>
          <w:sz w:val="20"/>
          <w:szCs w:val="20"/>
        </w:rPr>
      </w:pPr>
      <w:r>
        <w:rPr>
          <w:sz w:val="20"/>
          <w:szCs w:val="20"/>
        </w:rPr>
        <w:t xml:space="preserve">Se mostrará el siguiente cuadro con diversas opciones y seleccionamos la opción </w:t>
      </w:r>
      <w:proofErr w:type="spellStart"/>
      <w:r>
        <w:rPr>
          <w:sz w:val="20"/>
          <w:szCs w:val="20"/>
        </w:rPr>
        <w:t>Checkstyle</w:t>
      </w:r>
      <w:proofErr w:type="spellEnd"/>
    </w:p>
    <w:p w:rsidR="007941BA" w:rsidRDefault="007941BA" w:rsidP="00611453">
      <w:pPr>
        <w:rPr>
          <w:sz w:val="20"/>
          <w:szCs w:val="20"/>
        </w:rPr>
      </w:pPr>
    </w:p>
    <w:p w:rsidR="007941BA" w:rsidRDefault="007941BA" w:rsidP="00611453">
      <w:pPr>
        <w:rPr>
          <w:sz w:val="20"/>
          <w:szCs w:val="20"/>
        </w:rPr>
      </w:pPr>
      <w:r>
        <w:rPr>
          <w:noProof/>
          <w:sz w:val="20"/>
          <w:szCs w:val="20"/>
        </w:rPr>
        <w:drawing>
          <wp:inline distT="0" distB="0" distL="0" distR="0">
            <wp:extent cx="5396230" cy="3372485"/>
            <wp:effectExtent l="0" t="0" r="1270" b="5715"/>
            <wp:docPr id="10" name="Imagen 1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1-10 a las 0.03.3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7941BA" w:rsidRDefault="007941BA" w:rsidP="00611453">
      <w:pPr>
        <w:rPr>
          <w:sz w:val="20"/>
          <w:szCs w:val="20"/>
        </w:rPr>
      </w:pPr>
    </w:p>
    <w:p w:rsidR="007941BA" w:rsidRDefault="007941BA" w:rsidP="00611453">
      <w:pPr>
        <w:rPr>
          <w:sz w:val="20"/>
          <w:szCs w:val="20"/>
        </w:rPr>
      </w:pPr>
    </w:p>
    <w:p w:rsidR="007941BA" w:rsidRDefault="007941BA" w:rsidP="00611453">
      <w:pPr>
        <w:rPr>
          <w:sz w:val="20"/>
          <w:szCs w:val="20"/>
        </w:rPr>
      </w:pPr>
    </w:p>
    <w:p w:rsidR="007941BA" w:rsidRDefault="007941BA" w:rsidP="00611453">
      <w:pPr>
        <w:rPr>
          <w:sz w:val="20"/>
          <w:szCs w:val="20"/>
        </w:rPr>
      </w:pPr>
    </w:p>
    <w:p w:rsidR="007941BA" w:rsidRDefault="007941BA" w:rsidP="00611453">
      <w:pPr>
        <w:rPr>
          <w:sz w:val="20"/>
          <w:szCs w:val="20"/>
        </w:rPr>
      </w:pPr>
    </w:p>
    <w:p w:rsidR="007941BA" w:rsidRDefault="007941BA" w:rsidP="00611453">
      <w:pPr>
        <w:rPr>
          <w:sz w:val="20"/>
          <w:szCs w:val="20"/>
        </w:rPr>
      </w:pPr>
      <w:r>
        <w:rPr>
          <w:sz w:val="20"/>
          <w:szCs w:val="20"/>
        </w:rPr>
        <w:lastRenderedPageBreak/>
        <w:t xml:space="preserve">En el cuadro que ha aparecido podemos observar que preferencias está empleando el </w:t>
      </w:r>
      <w:proofErr w:type="spellStart"/>
      <w:r>
        <w:rPr>
          <w:sz w:val="20"/>
          <w:szCs w:val="20"/>
        </w:rPr>
        <w:t>plug</w:t>
      </w:r>
      <w:proofErr w:type="spellEnd"/>
      <w:r>
        <w:rPr>
          <w:sz w:val="20"/>
          <w:szCs w:val="20"/>
        </w:rPr>
        <w:t>-in, a su vez podemos añadir nuestras propias reglas pulsando en new donde nos aparecerá la siguiente ventana emergente.</w:t>
      </w:r>
    </w:p>
    <w:p w:rsidR="007941BA" w:rsidRDefault="007941BA" w:rsidP="00611453">
      <w:pPr>
        <w:rPr>
          <w:sz w:val="20"/>
          <w:szCs w:val="20"/>
        </w:rPr>
      </w:pPr>
    </w:p>
    <w:p w:rsidR="007941BA" w:rsidRDefault="007941BA" w:rsidP="00611453">
      <w:pPr>
        <w:rPr>
          <w:sz w:val="20"/>
          <w:szCs w:val="20"/>
        </w:rPr>
      </w:pPr>
      <w:r>
        <w:rPr>
          <w:noProof/>
          <w:sz w:val="20"/>
          <w:szCs w:val="20"/>
        </w:rPr>
        <w:drawing>
          <wp:inline distT="0" distB="0" distL="0" distR="0">
            <wp:extent cx="5396230" cy="3372485"/>
            <wp:effectExtent l="0" t="0" r="1270" b="5715"/>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1-10 a las 0.07.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7941BA" w:rsidRDefault="007941BA" w:rsidP="00611453">
      <w:pPr>
        <w:rPr>
          <w:sz w:val="20"/>
          <w:szCs w:val="20"/>
        </w:rPr>
      </w:pPr>
    </w:p>
    <w:p w:rsidR="007941BA" w:rsidRDefault="007941BA" w:rsidP="00611453">
      <w:pPr>
        <w:rPr>
          <w:sz w:val="20"/>
          <w:szCs w:val="20"/>
        </w:rPr>
      </w:pPr>
    </w:p>
    <w:p w:rsidR="007941BA" w:rsidRDefault="007941BA" w:rsidP="00611453">
      <w:pPr>
        <w:rPr>
          <w:sz w:val="20"/>
          <w:szCs w:val="20"/>
        </w:rPr>
      </w:pPr>
      <w:r>
        <w:rPr>
          <w:sz w:val="20"/>
          <w:szCs w:val="20"/>
        </w:rPr>
        <w:t>Le ponemos un nombre a nuestra nueva configuración y le damos una localización y descripción. Presionamos ok y nos aparecerá ya creado junto a las demás configuraciones.</w:t>
      </w:r>
    </w:p>
    <w:p w:rsidR="007941BA" w:rsidRDefault="007941BA" w:rsidP="00611453">
      <w:pPr>
        <w:rPr>
          <w:sz w:val="20"/>
          <w:szCs w:val="20"/>
        </w:rPr>
      </w:pPr>
    </w:p>
    <w:p w:rsidR="007941BA" w:rsidRDefault="007941BA" w:rsidP="00611453">
      <w:pPr>
        <w:rPr>
          <w:sz w:val="20"/>
          <w:szCs w:val="20"/>
        </w:rPr>
      </w:pPr>
      <w:r>
        <w:rPr>
          <w:noProof/>
          <w:sz w:val="20"/>
          <w:szCs w:val="20"/>
        </w:rPr>
        <w:drawing>
          <wp:inline distT="0" distB="0" distL="0" distR="0">
            <wp:extent cx="5396230" cy="3372485"/>
            <wp:effectExtent l="0" t="0" r="1270" b="5715"/>
            <wp:docPr id="12" name="Imagen 1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1-10 a las 0.09.3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7941BA" w:rsidRDefault="007941BA" w:rsidP="00611453">
      <w:pPr>
        <w:rPr>
          <w:sz w:val="20"/>
          <w:szCs w:val="20"/>
        </w:rPr>
      </w:pPr>
    </w:p>
    <w:p w:rsidR="007941BA" w:rsidRDefault="007941BA" w:rsidP="00611453">
      <w:pPr>
        <w:rPr>
          <w:sz w:val="20"/>
          <w:szCs w:val="20"/>
        </w:rPr>
      </w:pPr>
    </w:p>
    <w:p w:rsidR="007941BA" w:rsidRDefault="007941BA" w:rsidP="00611453">
      <w:pPr>
        <w:rPr>
          <w:sz w:val="20"/>
          <w:szCs w:val="20"/>
        </w:rPr>
      </w:pPr>
    </w:p>
    <w:p w:rsidR="007941BA" w:rsidRDefault="007941BA" w:rsidP="00611453">
      <w:pPr>
        <w:rPr>
          <w:sz w:val="20"/>
          <w:szCs w:val="20"/>
        </w:rPr>
      </w:pPr>
    </w:p>
    <w:p w:rsidR="007941BA" w:rsidRDefault="007941BA" w:rsidP="00611453">
      <w:pPr>
        <w:rPr>
          <w:sz w:val="20"/>
          <w:szCs w:val="20"/>
        </w:rPr>
      </w:pPr>
      <w:r>
        <w:rPr>
          <w:sz w:val="20"/>
          <w:szCs w:val="20"/>
        </w:rPr>
        <w:lastRenderedPageBreak/>
        <w:t xml:space="preserve">Presionamos en </w:t>
      </w:r>
      <w:r w:rsidR="00893639">
        <w:rPr>
          <w:sz w:val="20"/>
          <w:szCs w:val="20"/>
        </w:rPr>
        <w:t>Configure para darle las reglas a seguir, se desplegará el siguiente cuadro.</w:t>
      </w:r>
    </w:p>
    <w:p w:rsidR="00893639" w:rsidRDefault="00893639" w:rsidP="00611453">
      <w:pPr>
        <w:rPr>
          <w:sz w:val="20"/>
          <w:szCs w:val="20"/>
        </w:rPr>
      </w:pPr>
    </w:p>
    <w:p w:rsidR="00893639" w:rsidRDefault="00893639" w:rsidP="00611453">
      <w:pPr>
        <w:rPr>
          <w:sz w:val="20"/>
          <w:szCs w:val="20"/>
        </w:rPr>
      </w:pPr>
      <w:r>
        <w:rPr>
          <w:noProof/>
          <w:sz w:val="20"/>
          <w:szCs w:val="20"/>
        </w:rPr>
        <w:drawing>
          <wp:inline distT="0" distB="0" distL="0" distR="0">
            <wp:extent cx="5396230" cy="3372485"/>
            <wp:effectExtent l="0" t="0" r="1270" b="5715"/>
            <wp:docPr id="13" name="Imagen 13" descr="Imagen que contiene captura de pantall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1-10 a las 0.10.5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893639" w:rsidRDefault="00893639" w:rsidP="00611453">
      <w:pPr>
        <w:rPr>
          <w:sz w:val="20"/>
          <w:szCs w:val="20"/>
        </w:rPr>
      </w:pPr>
    </w:p>
    <w:p w:rsidR="00893639" w:rsidRDefault="00893639" w:rsidP="00611453">
      <w:pPr>
        <w:rPr>
          <w:sz w:val="20"/>
          <w:szCs w:val="20"/>
        </w:rPr>
      </w:pPr>
    </w:p>
    <w:p w:rsidR="00893639" w:rsidRPr="00186134" w:rsidRDefault="00893639" w:rsidP="00611453">
      <w:pPr>
        <w:rPr>
          <w:sz w:val="20"/>
          <w:szCs w:val="20"/>
        </w:rPr>
      </w:pPr>
      <w:r>
        <w:rPr>
          <w:sz w:val="20"/>
          <w:szCs w:val="20"/>
        </w:rPr>
        <w:t xml:space="preserve">Y seleccionamos las reglas que queramos aplicar a nuestra propia configuración de </w:t>
      </w:r>
      <w:proofErr w:type="spellStart"/>
      <w:r>
        <w:rPr>
          <w:sz w:val="20"/>
          <w:szCs w:val="20"/>
        </w:rPr>
        <w:t>checkstyle</w:t>
      </w:r>
      <w:proofErr w:type="spellEnd"/>
      <w:r>
        <w:rPr>
          <w:sz w:val="20"/>
          <w:szCs w:val="20"/>
        </w:rPr>
        <w:t>.</w:t>
      </w:r>
    </w:p>
    <w:sectPr w:rsidR="00893639" w:rsidRPr="00186134" w:rsidSect="00CC418D">
      <w:headerReference w:type="default" r:id="rId18"/>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2336" w:rsidRDefault="00252336" w:rsidP="00F634BE">
      <w:r>
        <w:separator/>
      </w:r>
    </w:p>
  </w:endnote>
  <w:endnote w:type="continuationSeparator" w:id="0">
    <w:p w:rsidR="00252336" w:rsidRDefault="00252336" w:rsidP="00F63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2336" w:rsidRDefault="00252336" w:rsidP="00F634BE">
      <w:r>
        <w:separator/>
      </w:r>
    </w:p>
  </w:footnote>
  <w:footnote w:type="continuationSeparator" w:id="0">
    <w:p w:rsidR="00252336" w:rsidRDefault="00252336" w:rsidP="00F63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4BE" w:rsidRDefault="00F634BE">
    <w:pPr>
      <w:pStyle w:val="Encabezado"/>
    </w:pPr>
    <w:r>
      <w:tab/>
      <w:t xml:space="preserve">                                                                             Taller desarrollado por Jesús Bedoya Santos</w:t>
    </w:r>
  </w:p>
  <w:p w:rsidR="00F634BE" w:rsidRDefault="00F634BE">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453"/>
    <w:rsid w:val="00186134"/>
    <w:rsid w:val="001D504A"/>
    <w:rsid w:val="00252336"/>
    <w:rsid w:val="00611453"/>
    <w:rsid w:val="007941BA"/>
    <w:rsid w:val="00893639"/>
    <w:rsid w:val="009212C9"/>
    <w:rsid w:val="00BC13AB"/>
    <w:rsid w:val="00CC418D"/>
    <w:rsid w:val="00D620D9"/>
    <w:rsid w:val="00E27891"/>
    <w:rsid w:val="00F634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476099CA"/>
  <w15:chartTrackingRefBased/>
  <w15:docId w15:val="{DCE7087E-856D-4B46-8260-60EBC1ACC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634BE"/>
    <w:pPr>
      <w:tabs>
        <w:tab w:val="center" w:pos="4419"/>
        <w:tab w:val="right" w:pos="8838"/>
      </w:tabs>
    </w:pPr>
  </w:style>
  <w:style w:type="character" w:customStyle="1" w:styleId="EncabezadoCar">
    <w:name w:val="Encabezado Car"/>
    <w:basedOn w:val="Fuentedeprrafopredeter"/>
    <w:link w:val="Encabezado"/>
    <w:uiPriority w:val="99"/>
    <w:rsid w:val="00F634BE"/>
  </w:style>
  <w:style w:type="paragraph" w:styleId="Piedepgina">
    <w:name w:val="footer"/>
    <w:basedOn w:val="Normal"/>
    <w:link w:val="PiedepginaCar"/>
    <w:uiPriority w:val="99"/>
    <w:unhideWhenUsed/>
    <w:rsid w:val="00F634BE"/>
    <w:pPr>
      <w:tabs>
        <w:tab w:val="center" w:pos="4419"/>
        <w:tab w:val="right" w:pos="8838"/>
      </w:tabs>
    </w:pPr>
  </w:style>
  <w:style w:type="character" w:customStyle="1" w:styleId="PiedepginaCar">
    <w:name w:val="Pie de página Car"/>
    <w:basedOn w:val="Fuentedeprrafopredeter"/>
    <w:link w:val="Piedepgina"/>
    <w:uiPriority w:val="99"/>
    <w:rsid w:val="00F63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304</Words>
  <Characters>1672</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BEDOYA SANTOS, JESUS</dc:creator>
  <cp:keywords/>
  <dc:description/>
  <cp:lastModifiedBy>BEDOYA SANTOS, JESUS</cp:lastModifiedBy>
  <cp:revision>3</cp:revision>
  <dcterms:created xsi:type="dcterms:W3CDTF">2020-01-09T12:21:00Z</dcterms:created>
  <dcterms:modified xsi:type="dcterms:W3CDTF">2020-01-09T23:31:00Z</dcterms:modified>
</cp:coreProperties>
</file>